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2E" w:rsidRDefault="009018BB" w:rsidP="009018BB">
      <w:pPr>
        <w:spacing w:before="100" w:beforeAutospacing="1" w:after="100" w:afterAutospacing="1" w:line="240" w:lineRule="auto"/>
        <w:ind w:left="-709" w:firstLine="28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581650" cy="8153400"/>
            <wp:effectExtent l="0" t="0" r="0" b="0"/>
            <wp:docPr id="1" name="Рисунок 1" descr="E:\ВЫЛОЖИТЬ НА сайт\внеурочная деятельность\внеур 1.3 кл Кызыклы татар те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ЫЛОЖИТЬ НА сайт\внеурочная деятельность\внеур 1.3 кл Кызыклы татар тел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836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18BB" w:rsidRDefault="009018BB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- искусство синтетическое, он воздействует на ребенка целым комплексом художественных средств: художественное слово, наглядный образ, живописно-декоративное оформление и музыка. Важнейшим фактором становления личности, по мнению Д.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чрезвычайно яркая, положительно эмоционально окрашенная тенденция к овладению новым миром. Такая тенденция может быть сформирована в процессе организации музыкально-театрального воспитания. Музыка и театр обладают огромной силой эмоционального воздействия. Театр способен вовлечь ребенка в новое пространство, в котором школьник становиться самостоятельно и активно действующей личностью, что для него чрезвычайно важно в современном мире.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педагогика рассматривает возможности театра в качестве реального средства художественного воспитания школьников. Театр во все времена был школой талантливого зрителя. Театральное искусство - одно, из звеньев в системе воздействий, определяющих процесс формирования личности. Осуществление этой работы является важным компонентом всей системы развивающего обучения и воспитания в школе и одним из направлений формирования художественной культуры у школьников.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показывает, что театр в той или иной мере привлекает к себе школьников всех возрастных групп, а использование этого вида художественно-творческой деятельности в общевоспитательных и развивающих целях плодотворно как для младших школьников, так и старшеклассников. Театрализованная деятельность предполагает всемирное развитие активности, инициативы учащихся, их индивидуальных склонностей и способностей.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младших классов более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другие дети, нуждаются в снятии напряжения, педагогической помощи, в специальном расширении и обогащении сенсорного пространства. Театральная деятельность ориентирована на всестороннее развитие и воспитание каждого школьника, его психическое благополучие; нравственное здоровье, решение проблем социальной адаптации школьников; приобщение их к общечеловеческим ценностям.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учащихся основ знаний в области истории театра, ввести детей в мир театра, дать первоначальное представление о «превращении и перевоплощении» как главном явлении театрального искусства.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учащихся единого комплекса: знаний, умений, навыков актерского мастерства, сценической речи и бутафории.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способностей, художественного воображения, способностей к самовыражению: речевых способностей и культуры речи (дикции, чистоты, постановки голоса); наблюдательности, широты и глубины внимания; основ сценического мышления.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важнейших эстетических понятий и ценностей, эстетического вкуса, способности к эстетической оценки, явлением окружающей действительности.</w:t>
      </w:r>
    </w:p>
    <w:p w:rsidR="000F1B5A" w:rsidRPr="004D78DC" w:rsidRDefault="004D78DC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F1B5A" w:rsidRPr="004D78DC" w:rsidRDefault="000F1B5A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78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мотива,  реализующего потребность в социально значимой и социально оцениваемой деятельности.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готовности к сотрудничеству и дружбе. Формирование установки на здоровый образ жизни.</w:t>
      </w:r>
    </w:p>
    <w:p w:rsidR="000F1B5A" w:rsidRPr="004D78DC" w:rsidRDefault="000F1B5A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 умение устанавливать причинно-следственные связи, ориентироваться на разнообразие способов решения задач. Умение осуществлять поиск необходимой информации для</w:t>
      </w:r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творческих заданий</w:t>
      </w:r>
      <w:proofErr w:type="gramStart"/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 строить рассуждения в форме связи простых суждений об объекте.</w:t>
      </w:r>
    </w:p>
    <w:p w:rsidR="000F1B5A" w:rsidRPr="004D78DC" w:rsidRDefault="000F1B5A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задач. Уметь осуществлять взаимный контроль и оказывать в сотрудничестве необходимую взаимопомощь.</w:t>
      </w:r>
    </w:p>
    <w:p w:rsidR="000F1B5A" w:rsidRDefault="000F1B5A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C15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 Моделирование различных ситуаций поведения в школе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C15356" w:rsidRPr="004D78DC" w:rsidRDefault="00C15356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«Театральная шкатулка»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содержательной и тематической направленности является художественно-эстетической; по функциональному предназначению общекультурной; по форме организации – групповой. 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прошлого опыта. Содержание программы расширяет представления учащихся о художественных стилях и направлениях в искусстве, знакомит с историей искусства, формирует чувства гармонии.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настоящий момент по требованиям ФГОС актуальным является разнообразное использование творчества школьников. Введение преподавания театрального искусства в общеобразовательную школу способно эффективно повлиять на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процесс. Сплочение коллектива класса, расширение культурного диапазона учеников и учителей, повышение культуры поведения – все это, возможно, осуществлять через обучение и творчество на театральных занятиях в школе.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- основной вид деятельности, постоянно перерастающий в работу (обучение). Считаю, что на сегодняшний день программа является актуальной не только для нашей школы, но и для других школ, особенно для подрастающего поколения. Эта программа важна для педагогов, которые стремятся организовать досуг детей, стремятся вовлечь школьников и детский коллектив в разнообразные виды искусства и творческой деятельности в нем.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значение придается индивидуальной и групповой работе. Программа составлена с учетом и использованием современных инновационных приемов и методов. Используется дыхательная и артикуляционная гимнастика, развивающие игры, упражнения и тренинги. Эти задания предлагаются в начале каждого занятия театрального кружка и театра моды с обязательным обоснованием: что именно развивают эти упражнения (память, внимание, артикуляционный аппарат, мелкую моторику и т.д.), зачем эти качества нужны в работе актера и как они могут пригодиться в жизни людей других профессий. Почти в каждое занятие включается хотя бы одно упражнение на развитие произвольного внимания, памяти, фантазии, согласованности коллективных действий. Процесс самостоятельного изготовления кукол, всегда захватывает и увлекает детей. Изготавливая куклу, ребенок развивает свой мануальный интеллект, учится концентрировать внимание и творит, сразу и непосредственно воспринимая результат творчества. Развивая у школьников такие умения, как способность ориентироваться в предлагаемых обстоятельствах, во времени, пространстве, умение быстро овладевать новым движением, темпом, ритмом, упражнения способствуют формированию внутренней собранности, готовности активно включиться в творческий процесс. Программа</w:t>
      </w:r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всестороннее развитие личности ребенка, его неповторимой индивидуальности и которая наметила курс на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с детьми и пробудила интерес к психологическим особенностям периодов детского развития. Структура программы состоит из нескольких образовательных блоков (теория, практика, экскурсии). Все образовательные блоки предусматривают не только усвоение теоретических знаний, но и формирование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практического опыта. Практические задания способствуют развитию у детей творческих способностей, умения создавать своими руками кукол, декорации для кукольного театра; сценические костюмы для представлений. Результаты обучения достигаются в каждом образовательном блоке. В планирование содержания включены итоговые задания, которые проводятся в конце изучения каждого тематического блока.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Педагогические принципы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Дифференцированный подход к образованию ребенка, учет его индивидуальных возможностей и способностей, положения ребенка в семье, школе; уважение личности; использование метода предметного обучения; поощрение творчества, достижения качества, самостоятельного поиска художественного решения: предоставление условий для участия в разнообразной деятельности.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процесса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кружок принимаются все желающие с 7-летнего возраста, имеющие склонности к этому виду искусства. Планируемое количество обучающихся в кружке 15 человек. Эта норма исходит из санитарно - гигиенических норм. Такое количество позволяет педагогу реализовать на практике принцип индивидуально - личностного подхода к 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очень важно. Занятия проводятся 2 час в неделю. Расписание занятий составляется с учетом пожеланий учащихся, их родителей, а также возможностей учреждения. Программа кружка рассчитана на 3 года. Каждый год посвящен новой теме, причем, тема предыдущего года продолжает развиваться. Постигать данное искусство обучающиеся будут постепенно: изучат историю, овладеют навыком работы с куклой, умением самостоятельно изготавливать куклы и бутафорию, а потом приступят к работе над выбранной пьесой. При организации работы педагогу нужно помнить и выполнять одно из самых основных требований к занятиям - необходимо учитывать влияние кукольного театра на детей и с большой требовательностью относиться к идейному содержанию спектаклей, их художественному оформлению и проведению. Все, что показывается детям, должно быть высокоидейным и методически правильным. При распределении занятий учесть уровень подготовки и возраст обучающихся. Шире использовать индивидуальные формы работы. Одним из важных моментов и условий плодотворной работы кружка является подведение итогов промежуточных и годовых. Они проходят открыто в присутствии всех членов кружка. Форма проведения разная. При этом помнить: успехи каждого сравниваются только с предыдущим уровнем его знаний и умений.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 и ценности</w:t>
      </w:r>
      <w:r w:rsidR="0076241E"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театральному искусству, стремление совершенствовать свои навыки работы с куклой.</w:t>
      </w:r>
    </w:p>
    <w:p w:rsidR="00C15356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Знания: об истории театра кукол, театральной ле</w:t>
      </w:r>
      <w:r w:rsidR="00C15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ксики, профессий людей, которые </w:t>
      </w:r>
    </w:p>
    <w:p w:rsidR="00EF652E" w:rsidRPr="004D78DC" w:rsidRDefault="00EF652E" w:rsidP="00C15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в театре (режиссер, художник, декоратор, бутафор, актер). </w:t>
      </w:r>
    </w:p>
    <w:p w:rsidR="0076241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="0076241E"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куклы, работать с куклой над ширмой.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Доминантные качества личности</w:t>
      </w:r>
      <w:r w:rsidR="0076241E"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необходимых личностных качеств.</w:t>
      </w: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развитие личности тесно связано с процессом формирования ее духовных запросов, с одной стороны, и с реализацией творческих возможностей, с другой. Оба эти процесса идут в теснейшей связи друг с другом, находятся в диалектическом единстве. Любой ребенок, желающий получить представление о театральном искусстве во всех его проявлениях и практически проверить на себе эти знания, получает реальную возможность сделать это, обучаясь по данной программе в детском театральном коллективе. Данная программа обучения основам театрального искусства направлена, прежде всего, на развитие творческого начала в каждом ребенке, на выражение его личного «Я». Весь процесс обучения строится на использовании театральной педагогики – технологии актерского мастерства, сочетающей комплекс специальных упражнений, театральных игр, адаптированных для занятий с детьми. В основе адаптации лежит принцип действенного освоения материала через постановку увлекательных творческих задач. При подаче и усвоении учебного материала учитываются психолого-возрастные особенности детей.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обучения должны быть решены следующие 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1)Раскрепощение детей. Снятие зажимов, комплексов.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2)Раскрытие возможностей, способностей и талантов самого ребенка.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3)Обеспечение детей всевозможными средствами для раскрытия способностей.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значит, что все занятия должны быть направлены на развитие следующих качеств: </w:t>
      </w:r>
      <w:r w:rsidRPr="004D7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наблюдательности, творческой фантазии и воображения, внимания и памяти, ассоциативного и образного мышления, чувства ритма, партнерских отношений в коллективе, умение формулировать свои мысли, умение донести свои идеи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ощущения до зрителя.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программе используются 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методики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занятия строятся по принципу игрового существования, от элементарного фантазирования к созданию образа. Чтобы развивать способности детей, создается ситуация, где эти способности обнаруживаются, возникает необходимость в использовании этих способностей. На протяжении всего учебного процесса при подаче и усвоении учебного материала учитываются психолого–возрастные особенности детей. Каждый ребенок проходит путь от упражнения к спектаклю. Дети и педагог – участники совместного творческого процесса.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ведется согласно основным принципам педагогики искусства: </w:t>
      </w:r>
    </w:p>
    <w:p w:rsidR="00EF652E" w:rsidRPr="004D78DC" w:rsidRDefault="00EF652E" w:rsidP="00A2173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постановки творческой задачи до достижения творческого результата.</w:t>
      </w:r>
    </w:p>
    <w:p w:rsidR="00EF652E" w:rsidRPr="004D78DC" w:rsidRDefault="00EF652E" w:rsidP="00A2173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творческий процесс всех учеников</w:t>
      </w:r>
    </w:p>
    <w:p w:rsidR="00EF652E" w:rsidRPr="004D78DC" w:rsidRDefault="00EF652E" w:rsidP="00A2173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типа и ритма работы.</w:t>
      </w:r>
    </w:p>
    <w:p w:rsidR="00EF652E" w:rsidRPr="004D78DC" w:rsidRDefault="00EF652E" w:rsidP="00A2173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к сложному.</w:t>
      </w:r>
    </w:p>
    <w:p w:rsidR="00EF652E" w:rsidRPr="004D78DC" w:rsidRDefault="00EF652E" w:rsidP="00A2173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высокой и устойчивой мотивации к обучению.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формой занятий 1 года обучения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театральные игры, позволяющие учитывать возрастные особенности детей и формировать важнейшие умения и навыки актерского мастерства. Наряду с играми вводятся специальные упражнения актерского тренинга.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 и 3 год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игровые и диалоговые формы уравновешиваются. На занятиях используются тренинги: речевой, пластический, актерский. Используются этюдные и репетиционные формы работы, созерцание, активное слушание, импровизация. Применяются групповые и индивидуальные формы обучения. Полученные в процессе обучения навыки реализуются детьми в конкретной творческой работе.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обучения театральному искусству по данной программе представляет целостную систему взаимосвязанных между собою предметов: «Основы театральной культуры», «Техника и культура речи», «Ритмопластика», «Актерское мастерство», «Работа над пьесой и спектаклем». Все тематические блоки вводятся в программу одновременно и сопровождают учащихся на протяжении всего курса обучения. От занятия к занятию, от года к году меняется уровень постановки задач и отчасти преобладающая методика (от игры к выполнению осознанной творческой задачи).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распределения материала заключается в том, чтобы в течение первого года обучения помочь детям направить свое внимание в творческое русло, снять зажимы и комплексы, подготовить детей для работы в творческом</w:t>
      </w:r>
      <w:r w:rsidRPr="004D7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 Открыть для детей и подростков поведение (действие) как основной материал актерского поведения. В течение второго года – выразительность и яркость поведения как основу выступления актера перед зрителями, а на третьем году познакомить с технологией создания характера на сцене.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всего обучения используются </w:t>
      </w:r>
      <w:r w:rsidRPr="004D78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Общеразвивающие игры, Специальные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театральные игры и упражнения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на развитие внимания, воображения, памяти, логики действия и поведения актера. Большинство упражнений выполняется коллективно, часто в кругу. Упражнения от занятия к занятию варьируются, вводятся новые.</w:t>
      </w:r>
    </w:p>
    <w:p w:rsidR="000F1B5A" w:rsidRPr="004D78DC" w:rsidRDefault="000F1B5A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 – 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0F1B5A" w:rsidRPr="004D78DC" w:rsidTr="000F1B5A">
        <w:tc>
          <w:tcPr>
            <w:tcW w:w="959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826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блоки</w:t>
            </w:r>
          </w:p>
        </w:tc>
        <w:tc>
          <w:tcPr>
            <w:tcW w:w="2393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93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B5A" w:rsidRPr="004D78DC" w:rsidTr="000F1B5A">
        <w:tc>
          <w:tcPr>
            <w:tcW w:w="959" w:type="dxa"/>
          </w:tcPr>
          <w:p w:rsidR="000F1B5A" w:rsidRPr="004D78DC" w:rsidRDefault="000F1B5A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393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0F1B5A" w:rsidRPr="004D78DC" w:rsidRDefault="000F1B5A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602" w:rsidRPr="004D78DC" w:rsidTr="000F1B5A">
        <w:tc>
          <w:tcPr>
            <w:tcW w:w="959" w:type="dxa"/>
          </w:tcPr>
          <w:p w:rsidR="00CB0602" w:rsidRPr="004D78DC" w:rsidRDefault="00217239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0602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CB0602" w:rsidRPr="004D78DC" w:rsidRDefault="00CB0602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для спектакля пьесы</w:t>
            </w:r>
          </w:p>
          <w:p w:rsidR="00CB0602" w:rsidRPr="004D78DC" w:rsidRDefault="00CB0602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B0602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CB0602" w:rsidRPr="004D78DC" w:rsidRDefault="00CB0602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10B" w:rsidRPr="004D78DC" w:rsidTr="000F1B5A">
        <w:tc>
          <w:tcPr>
            <w:tcW w:w="959" w:type="dxa"/>
          </w:tcPr>
          <w:p w:rsidR="005D210B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6" w:type="dxa"/>
          </w:tcPr>
          <w:p w:rsidR="005D210B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произведением</w:t>
            </w:r>
          </w:p>
        </w:tc>
        <w:tc>
          <w:tcPr>
            <w:tcW w:w="2393" w:type="dxa"/>
          </w:tcPr>
          <w:p w:rsidR="005D210B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5D210B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0602" w:rsidRPr="004D78DC" w:rsidTr="000F1B5A">
        <w:tc>
          <w:tcPr>
            <w:tcW w:w="959" w:type="dxa"/>
          </w:tcPr>
          <w:p w:rsidR="00CB0602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0602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выбранной для спектакля пьесой</w:t>
            </w:r>
          </w:p>
          <w:p w:rsidR="00CB0602" w:rsidRPr="004D78DC" w:rsidRDefault="00CB0602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B0602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:rsidR="00CB0602" w:rsidRPr="004D78DC" w:rsidRDefault="00CB0602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по сценарию</w:t>
            </w:r>
          </w:p>
        </w:tc>
        <w:tc>
          <w:tcPr>
            <w:tcW w:w="2393" w:type="dxa"/>
          </w:tcPr>
          <w:p w:rsidR="00217239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и бутафории</w:t>
            </w:r>
          </w:p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217239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кукол</w:t>
            </w:r>
          </w:p>
        </w:tc>
        <w:tc>
          <w:tcPr>
            <w:tcW w:w="2393" w:type="dxa"/>
          </w:tcPr>
          <w:p w:rsidR="00217239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</w:t>
            </w:r>
            <w:r w:rsidR="0010011A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предст</w:t>
            </w:r>
            <w:r w:rsidR="003D4CE4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</w:t>
            </w:r>
          </w:p>
        </w:tc>
        <w:tc>
          <w:tcPr>
            <w:tcW w:w="2393" w:type="dxa"/>
          </w:tcPr>
          <w:p w:rsidR="00217239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239" w:rsidRPr="004D78DC" w:rsidTr="000F1B5A">
        <w:tc>
          <w:tcPr>
            <w:tcW w:w="959" w:type="dxa"/>
          </w:tcPr>
          <w:p w:rsidR="00217239" w:rsidRPr="004D78DC" w:rsidRDefault="005D210B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17239"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6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3" w:type="dxa"/>
          </w:tcPr>
          <w:p w:rsidR="00217239" w:rsidRPr="004D78DC" w:rsidRDefault="005D210B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93" w:type="dxa"/>
          </w:tcPr>
          <w:p w:rsidR="00217239" w:rsidRPr="004D78DC" w:rsidRDefault="00217239" w:rsidP="00C15356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B5A" w:rsidRPr="004D78DC" w:rsidRDefault="000F1B5A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1- </w:t>
      </w:r>
      <w:proofErr w:type="gramStart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gramEnd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результате изучения учащийся знакомится</w:t>
      </w:r>
    </w:p>
    <w:p w:rsidR="00EF652E" w:rsidRPr="004D78DC" w:rsidRDefault="00EF652E" w:rsidP="00C15356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профессиями людей, которые работают в театре (режиссер, художник-декоратор, бутафор, актер и т.д.);</w:t>
      </w:r>
    </w:p>
    <w:p w:rsidR="00EF652E" w:rsidRPr="004D78DC" w:rsidRDefault="00EF652E" w:rsidP="00C15356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устройством театра.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Имеет представление: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театр, его структуру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Чем отличается театр от других видов искусств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 чего зародился театр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Какие виды театров существуют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Имеет понятия: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 элементарных технических средствах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 оформлении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 нормах поведения на сцене и в зрительном зале.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Выражать свое отношение к явлениям в жизни и на сцене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Образно мыслить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Концентрировать внимание 4. Ощущать себя в сценическом пространстве 5. Водить куклу над ширмой; изготавливать театральную куклу из различных материалов; создавать декорации и афиши для спектаклей.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Приобретает навыки: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Общения с партнером (одноклассниками)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Элементарного актёрского мастерства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Выразительной и правильной речи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Коллективного творчества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Образного восприятия окружающего мира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2- </w:t>
      </w:r>
      <w:proofErr w:type="gramStart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gramEnd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результате изучения учащийся закрепляет и расширяет свои представления</w:t>
      </w:r>
    </w:p>
    <w:p w:rsidR="00EF652E" w:rsidRPr="004D78DC" w:rsidRDefault="00EF652E" w:rsidP="00C15356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профессиях людей, которые работают в театре (режиссер, художник-декоратор, бутафор, актер и т.д.);</w:t>
      </w:r>
    </w:p>
    <w:p w:rsidR="00EF652E" w:rsidRPr="004D78DC" w:rsidRDefault="00EF652E" w:rsidP="00C15356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устройстве театра.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Что такое театр, его структуру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Чем отличается театр от других видов искусств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Историю театра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Какие виды театров существуют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Имеет понятия: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 технических средствах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 оформлении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 нормах поведения на сцене и в зрительном зале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Выражать свое отношение к явлениям в жизни и на сцене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Образно мыслить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Концентрировать внимание 4. Ощущать себя в сценическом пространстве 5. Водить куклу над ширмой; изготавливать театральную куклу из различных материалов; создавать декорации и афиши для спектаклей.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Закрепляет навыки: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Общения с партнером (одноклассниками)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Актёрского мастерства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Выразительной и правильной речи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Коллективного творчества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Образного восприятия окружающего мира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3- </w:t>
      </w:r>
      <w:proofErr w:type="gramStart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gramEnd"/>
      <w:r w:rsidRPr="004D78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обучения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учащийся закрепляет и расширяет свои представления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профессиях людей, которые работают в театре (режиссер, художник-декоратор, бутафор, актер и т.д.); об устройстве театра.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театр, его структуру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2.Чем отличается театр от других видов искусств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3.Историю театра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4.Какие виды театров существуют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Имеет понятия: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 технических средствах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 оформлении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 нормах поведения на сцене и в зрительном зале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1.Выражать свое отношение к явлениям в жизни и на сцене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2.Образно мыслить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3.Концентрировать внимание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4.Ощущать себя в сценическом пространстве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5.Водить куклу над ширмой; изготавливать театральную куклу из различных материалов; создавать декорации и афиши для спектаклей.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Закрепляет навыки: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Общения с партнером (одноклассниками)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Актёрского мастерства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Выразительной и правильной речи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Коллективного творчества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Образного восприятия окружающего мира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Имеет понятия: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 технических средствах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Об оформлении сцены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 нормах поведения на сцене и в зрительном зале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Умеет: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1.Выражать свое отношение к явлениям в жизни и на сцене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2.Образно мыслить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Концентрировать внимание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Ощущать себя в сценическом пространстве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5.Водить куклу над ширмой; изготавливать театральную куклу из различных материалов; создавать декорации и афиши для спектаклей.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Приобретает навыки: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Общения с партнером (одноклассниками)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2. Высокого актёрского мастерства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3.Образного восприятия окружающего мира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4.Адекватного и образного реагирования на внешние раздражители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5. Коллективного творчества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95" w:rsidRPr="004D78DC" w:rsidRDefault="00F64295" w:rsidP="00F642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одержание программы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История кукольного театра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 Дается представление о том, как развивалось творчество, как зародился кукольный театр. Воспитанники знакомятся с культурой разных народов.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театральной лексикой, профессиями людей, работающих в театре (режиссер, художник-декоратор, бутафор, актер и т.д.)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знакомятся с театральной лексикой, различными профессиями театра.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Знакомство с профессией бутафора, его деятельностью, знакомство с куклами-марионетками, куклами-игрушками, перчаточными куклами.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БУТАФОРИЯ — это поддельные предметы, которые употребляются в театральных постановках вместо настоящих вещей, а также детали декораций и театральных костюмов. 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слово произошло от итальянского </w:t>
      </w:r>
      <w:proofErr w:type="spellStart"/>
      <w:r w:rsidRPr="004D78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buttafiori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так назывался рабочий, который подавал артистам необходимые по ходу действия предметы.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Удаленность от зрителя и использование световых эффектов позволяют заменять подлинные предметы поддельными, изготовленными специально для спектакля. Современные художники-бутафоры умеют достигать впечатления реальности самыми простыми средствами. Из веревки делается резьба по дереву, из жести — хрустальная посуда, из папье-маше — мрамор, гранит или бронза, из цветного стекла —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драгоценности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утафория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важной составной частью сценического действия. Вот почему во многих театрах имеются специальные бутафорские цехи. 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бутафории нужно отличать реквизит, т.е. все предметы, которые находятся во время действия на сцене, — картины, часы, посуда, вазы, очки, ручки, шпаги и т.п.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реквизите всегда много подлинных предметов. С ними работает реквизитор, который раскладывает их на сцене или раздает актерам.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Бутафор - великий человек, его задача создать сцену для актера и целый мир для зрителя. В его руках из сущей мелочи творятся декорации. Из глины, пластилина, бумаги, фольги, битых стеклышек, отреза ткани, да краски появляется целый мир, завораживающий зрителя. Детей знакомят с профессией бутафора, почему так называется, что он делает, его роль в театре.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Выбор пьесы, знакомство с </w:t>
      </w:r>
      <w:proofErr w:type="spellStart"/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пьесой</w:t>
      </w:r>
      <w:proofErr w:type="gramStart"/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знакомятся с пьесой для спектакля. Для того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изготовить куклу, необходимо «вжиться» в роль этой куклы. Каждый читает свою роль с интонацией.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Изготовление кукол.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самостоятельного изготовления кукол, всегда захватывает и увлекает детей. Изготавливая куклу, ребенок развивает свой мануальный интеллект, учится концентрировать внимание и творит, сразу и непосредственно воспринимая результат творчества. Куклы изготавливаются на занятиях, соответствуя персонажам пьесы. Особое внимание уделяется их оформлению.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Работа над ширмой.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рассматривают куклу, разговаривают с ней, кукла тоже общается с ними: она гладит, обнимает, целует своего собеседника. Затем можно переходить к упражнениям, 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моторику рук.</w:t>
      </w: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начинается с индивидуального выхода, вхождения в образ, тренинг. В процессе репетиций пьеса разбивается на части. Затем все части соединяются.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Этюды и упражнения с куклами. Занятия техникой речи. Репетиция по эпизодам.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воздействует на движение, оно является средством воздействия на представление, воображение. В кукольном театре много условностей в движении кукол, поэтому сценическая речь имеет большое значение в работе кукольного театра. Вместе с педагогом учащиеся учатся работать над пьесой: чтение, обсуждение, распределение ролей, заучивание, репетиция. Выступление учащихся.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Создание эскизов и декораций. Создание декораций и бутафории.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Декорации - это один из существенных элементов концептуального решения торжества, несущий вполне определенную художественную задачу - создание обстановки, среды, в которой происходит праздничное действие. Изготовление театральных декораций – это индивидуальный подход к изготовлению каждого элемента. Все театральные декорации изготовляются вручную. Бутафория - специально изготовленные предметы, которые употребляются в театральных спектаклях вместо настоящих вещей.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Экскурсия в цех бутафории театра кукол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Бутафория — неотъемлемая составляющая любого спектакля. Все вещи, которые используются на сцене актерами, выходят именно из этого цеха. 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ребят поистине уникальная возможность прикоснуться к тому, что они недавно видели на сцене.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Обсуждение, анализ.</w:t>
      </w:r>
      <w:r w:rsidR="00F64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все ошибки. Чтобы описать спектакль, его формирование, функции и силы, стремящиеся к его распаду, нужно искусственно различать неразделимые элементы. Анализируя спектакль, мы в какой-то мере говорим самим языком спектакля, тем самым, переходя на методологическую территорию того общества, которое и выражает себя в спектакле.</w:t>
      </w:r>
    </w:p>
    <w:p w:rsidR="00EF652E" w:rsidRPr="004D78DC" w:rsidRDefault="00EF652E" w:rsidP="00C15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деятельности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комплексная работа с использованием новых методик обучения и общения со школьником является первым и непременным условием развития творческих способностей детей.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обеспечить этот процесс необходимо: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комплекты перчаточных кукол;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театральную ширму;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куклы-марионетки;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куклы-игрушки;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декорации для спектаклей;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дидактический материал: карточки с индивидуальными заданиями, афиши, книжки-раскладушки (игровые программы), картинки для театра картинок;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сценических костюмов, атрибутов, аксессуаров для театра моды;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-диагностические карты для изучения эмоциональной сферы воспитанников;</w:t>
      </w:r>
    </w:p>
    <w:p w:rsidR="00EF652E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магнитофон, видеомагнитофон, телевизор, мультимедиа</w:t>
      </w:r>
    </w:p>
    <w:p w:rsidR="00F64295" w:rsidRDefault="00F64295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95" w:rsidRDefault="00F64295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95" w:rsidRDefault="00F64295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95" w:rsidRDefault="00F64295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295" w:rsidRPr="00F64295" w:rsidRDefault="00F64295" w:rsidP="00F642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F652E" w:rsidRPr="00F64295" w:rsidRDefault="00EF652E" w:rsidP="00F642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2409"/>
        <w:gridCol w:w="4946"/>
        <w:gridCol w:w="1401"/>
      </w:tblGrid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409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F64295" w:rsidRPr="004D78DC" w:rsidTr="00E87189">
        <w:trPr>
          <w:trHeight w:val="2637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Таинственные превращения.</w:t>
            </w:r>
          </w:p>
        </w:tc>
        <w:tc>
          <w:tcPr>
            <w:tcW w:w="4946" w:type="dxa"/>
          </w:tcPr>
          <w:p w:rsidR="00F64295" w:rsidRPr="004D78DC" w:rsidRDefault="00F64295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 </w:t>
            </w:r>
          </w:p>
          <w:p w:rsidR="00F64295" w:rsidRPr="004D78DC" w:rsidRDefault="00F64295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Ввести детей в мир театра, дать первоначальное представление о “превращении и перевоплощении”, как главном явлении театрального искусства.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для спектакля пьесы. Просмотр мультфильмов «Водяная», «</w:t>
            </w:r>
            <w:proofErr w:type="spell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46" w:type="dxa"/>
          </w:tcPr>
          <w:p w:rsidR="00F64295" w:rsidRPr="004D78DC" w:rsidRDefault="00F64295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мультфильмов. Беседа о </w:t>
            </w:r>
            <w:proofErr w:type="gram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просмотренном</w:t>
            </w:r>
            <w:proofErr w:type="gramEnd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Какие картины вам понравились? 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текстом 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мультфильма “Водяная”</w:t>
            </w:r>
          </w:p>
        </w:tc>
        <w:tc>
          <w:tcPr>
            <w:tcW w:w="4946" w:type="dxa"/>
          </w:tcPr>
          <w:p w:rsidR="00F64295" w:rsidRPr="004D78DC" w:rsidRDefault="00F64295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основных слов по содержанию текста. Повторение.  Написание своего сценария по сюжету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текстом 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мультфильма “Водяная”</w:t>
            </w:r>
          </w:p>
        </w:tc>
        <w:tc>
          <w:tcPr>
            <w:tcW w:w="4946" w:type="dxa"/>
          </w:tcPr>
          <w:p w:rsidR="00F64295" w:rsidRPr="004D78DC" w:rsidRDefault="00F64295" w:rsidP="00F642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сценария.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и бутафории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куклы по персонажу Водяная. Изготовление костюма для Водяной.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и бутафории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 по персонажу. Изготовление костюма.</w:t>
            </w:r>
          </w:p>
          <w:p w:rsidR="00F64295" w:rsidRPr="004D78DC" w:rsidRDefault="00F64295" w:rsidP="00E8718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декораций к представлению: деревьев, дома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F64295" w:rsidRPr="004D78DC" w:rsidTr="00F64295">
        <w:trPr>
          <w:trHeight w:val="415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по сценарию «Водяная»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и чтение произведения учащихся. Каково эмоциональное состояние персонажа? Каков его характер? Отработка чтения каждой роли: 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персонажа, подумать, как надо читать за “него” и почему именно так.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F64295" w:rsidRPr="004D78DC" w:rsidTr="00F64295">
        <w:trPr>
          <w:trHeight w:val="1129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по сценарию «Водяная»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чтения каждой роли, репетиция за столом (учить детей умению вживаться в сою роль, учить их интонации передавать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астроение, чувства, персонажа).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</w:tr>
      <w:tr w:rsidR="00F64295" w:rsidRPr="004D78DC" w:rsidTr="00E87189">
        <w:trPr>
          <w:trHeight w:val="982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над ширмой: надеть куклу на руку: голову на указательный палец, руки куклы на большой и средний пальцы</w:t>
            </w:r>
            <w:proofErr w:type="gram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куклу над ширмой на вытянутой руке, стараясь делать это плавно, без скачков; проделать предложенные упражнения с каждым ребенком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над ширмой: управлять движениями кукол, размещать декорацию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по сценарию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работе над ширмой,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показ представления «Водяная»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оформление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tabs>
                <w:tab w:val="left" w:pos="2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произведением </w:t>
            </w:r>
            <w:proofErr w:type="spell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</w:t>
            </w:r>
            <w:proofErr w:type="spellEnd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«Благочестивая кошка»</w:t>
            </w:r>
          </w:p>
          <w:p w:rsidR="00F64295" w:rsidRPr="004D78DC" w:rsidRDefault="00F64295" w:rsidP="00E8718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пьесы вслух в присутствии всех учащихся. Определение времени и места действия. Характеристика действующих лиц, их взаимоотношения. Определение места и времени</w:t>
            </w:r>
          </w:p>
          <w:p w:rsidR="00F64295" w:rsidRPr="004D78DC" w:rsidRDefault="00F64295" w:rsidP="00E87189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текстом «Благочестивая </w:t>
            </w: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кошка»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Распределение ролей. Читки по ролям за столом.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текстом 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Читки по ролям, глубокий и детальный разбор пьесы.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чтения каждой роли, репетиция за столом (учить детей умению вживаться в сою роль, учить их интонации передавать настроение, чувства, персонажа).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бутафории и кукол для пьесы «Благочестивая кошка»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декорации» дом, забор, собачья конура, горшок.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бутафории и кукол для пьесы «Благочестивая кошка»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куклы бабушки, собаки, кошки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 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tabs>
                <w:tab w:val="left" w:pos="2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за ширмой. Соединение действия куклы со словами своей роли и проигрывание ролей.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показ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оформление, оформление сцены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 сказкой «Репа». Обдумывание  сценария пьесы.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пьесы «Репа»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сценария по мотивам сказки «Репа»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текстом пьесы «Репа»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сценария 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бутафории и кукол для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бутафории и кукол для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Читка по ролям. Работа с куклой на ширме.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Читка по ролям. Работа с куклой на ширме.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F64295" w:rsidRPr="004D78DC" w:rsidTr="00E87189">
        <w:trPr>
          <w:trHeight w:val="698"/>
        </w:trPr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Читка по ролям. Работа с куклой на ширме.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Читка по ролям. Работа с куклой на ширме.</w:t>
            </w:r>
          </w:p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постановки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ширмы. Музыкальное оформление.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кукол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tabs>
                <w:tab w:val="left" w:pos="2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порядок кукол.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F64295" w:rsidRPr="004D78DC" w:rsidTr="00E87189">
        <w:tc>
          <w:tcPr>
            <w:tcW w:w="815" w:type="dxa"/>
          </w:tcPr>
          <w:p w:rsidR="00F64295" w:rsidRPr="004D78DC" w:rsidRDefault="00F64295" w:rsidP="00E8718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09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итогов работы</w:t>
            </w:r>
          </w:p>
        </w:tc>
        <w:tc>
          <w:tcPr>
            <w:tcW w:w="4946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год. Подчеркнуть достигнутые успехи, наметить планы на будущее</w:t>
            </w:r>
          </w:p>
        </w:tc>
        <w:tc>
          <w:tcPr>
            <w:tcW w:w="1401" w:type="dxa"/>
          </w:tcPr>
          <w:p w:rsidR="00F64295" w:rsidRPr="004D78DC" w:rsidRDefault="00F64295" w:rsidP="00E871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</w:tr>
    </w:tbl>
    <w:p w:rsidR="00F64295" w:rsidRPr="004D78DC" w:rsidRDefault="00F64295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2E" w:rsidRPr="004D78DC" w:rsidRDefault="00EF652E" w:rsidP="00C1535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и контроль результатов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полугодие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 этюды, сценки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проигрывания их на репетициях..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должны уметь выполнять упражнения, этюды по актерскому мастерству.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навыками являются: фантазирование, владение мимикой, жестами в спектаклях.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Зачет, спектакль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полугодие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основы актерского мастерства, виды кукольного театра.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умениями воспитанников являются: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вождения на чаепитие;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приобрести навыки выполнения упражнений и этюдов по актерскому мастерству.</w:t>
      </w:r>
    </w:p>
    <w:p w:rsidR="00EF652E" w:rsidRPr="004D78DC" w:rsidRDefault="00EF652E" w:rsidP="00C153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Спектакль</w:t>
      </w:r>
    </w:p>
    <w:p w:rsidR="00EF652E" w:rsidRPr="004D78DC" w:rsidRDefault="00EF652E" w:rsidP="00C1535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Анисимов Г.П. «Режиссер в музыкальном театре» М., ВТО, 1980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Березкин В.И. «Искусство оформления спектакля» М., Знание, 1986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Базанов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«Техника и технология сцены». Учебное пособие для высших и средних учебных заведений искусств и культуры, Л., Искусство, 1976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Джексон 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Шейла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«Костюм для сцены», пособие по изготовлению театрального костюма; М., Искусство, 1984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Кудинова Т.Н., «От водевиля до мюзикла», М., Сов. Композитор, 1986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Е.В. «Театр в эстетическом воспитании младших школьников», М., Просвещение, 1975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Муравьев Б.Л. «От дыхания к голосу», работа над речевым дыханием актера, Л., 1982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Л.А. «О технике речи», М., 1981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Станиславский К.С. «Об искусстве театра», Избранное, М., ВТО,1982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Н.И. «Искусство играющих кукол», М., 2001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Ф. Вальтер «О музыкальном театре», М., Радуга, 1984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Шильгави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«Начнем с игры», М., Просвещение, 1980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Городкова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Нагибина М.И. «Мягкие игрушки-</w:t>
      </w:r>
      <w:proofErr w:type="spell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мультяшки</w:t>
      </w:r>
      <w:proofErr w:type="spell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1997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Климовский</w:t>
      </w:r>
      <w:proofErr w:type="gramEnd"/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 «Мы идем за кулисы», книга о театральных цехах, М., детская литература, 1982</w:t>
      </w:r>
    </w:p>
    <w:p w:rsidR="00EF652E" w:rsidRPr="004D78DC" w:rsidRDefault="00EF652E" w:rsidP="00C15356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8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Трифонова Н. «Кукольный театр своими руками</w:t>
      </w:r>
    </w:p>
    <w:p w:rsidR="00916005" w:rsidRPr="004D78DC" w:rsidRDefault="00916005" w:rsidP="00C153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16005" w:rsidRPr="004D78DC" w:rsidSect="009018BB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7A1A"/>
    <w:multiLevelType w:val="multilevel"/>
    <w:tmpl w:val="118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E3BEE"/>
    <w:multiLevelType w:val="multilevel"/>
    <w:tmpl w:val="A2CA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06A25"/>
    <w:multiLevelType w:val="multilevel"/>
    <w:tmpl w:val="CDDA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BB0B51"/>
    <w:multiLevelType w:val="multilevel"/>
    <w:tmpl w:val="9414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82"/>
    <w:rsid w:val="000F1B5A"/>
    <w:rsid w:val="0010011A"/>
    <w:rsid w:val="00113143"/>
    <w:rsid w:val="001160F0"/>
    <w:rsid w:val="00216BFC"/>
    <w:rsid w:val="00217239"/>
    <w:rsid w:val="0037704A"/>
    <w:rsid w:val="00381586"/>
    <w:rsid w:val="003D4CE4"/>
    <w:rsid w:val="00454F28"/>
    <w:rsid w:val="004D6112"/>
    <w:rsid w:val="004D78DC"/>
    <w:rsid w:val="00517205"/>
    <w:rsid w:val="005308C9"/>
    <w:rsid w:val="005D210B"/>
    <w:rsid w:val="00620382"/>
    <w:rsid w:val="0062580B"/>
    <w:rsid w:val="0076241E"/>
    <w:rsid w:val="00826144"/>
    <w:rsid w:val="008F2915"/>
    <w:rsid w:val="009018BB"/>
    <w:rsid w:val="009107DC"/>
    <w:rsid w:val="00916005"/>
    <w:rsid w:val="00A17856"/>
    <w:rsid w:val="00A2173D"/>
    <w:rsid w:val="00A41896"/>
    <w:rsid w:val="00AA7227"/>
    <w:rsid w:val="00B20448"/>
    <w:rsid w:val="00B248EA"/>
    <w:rsid w:val="00B5728F"/>
    <w:rsid w:val="00B73EA4"/>
    <w:rsid w:val="00BD14FB"/>
    <w:rsid w:val="00BD37FA"/>
    <w:rsid w:val="00C14D7D"/>
    <w:rsid w:val="00C15356"/>
    <w:rsid w:val="00C54AA2"/>
    <w:rsid w:val="00CB0602"/>
    <w:rsid w:val="00CD1F2C"/>
    <w:rsid w:val="00CF06CF"/>
    <w:rsid w:val="00D136C6"/>
    <w:rsid w:val="00D7120F"/>
    <w:rsid w:val="00DB3FAF"/>
    <w:rsid w:val="00DC2819"/>
    <w:rsid w:val="00DD2CDD"/>
    <w:rsid w:val="00E40072"/>
    <w:rsid w:val="00EF652E"/>
    <w:rsid w:val="00F6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FE00-EAEE-4A22-A267-E0AA0FF2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12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Бикмухаметова</cp:lastModifiedBy>
  <cp:revision>17</cp:revision>
  <cp:lastPrinted>2016-11-11T11:53:00Z</cp:lastPrinted>
  <dcterms:created xsi:type="dcterms:W3CDTF">2015-10-13T11:38:00Z</dcterms:created>
  <dcterms:modified xsi:type="dcterms:W3CDTF">2016-11-15T16:25:00Z</dcterms:modified>
</cp:coreProperties>
</file>